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1B" w:rsidRDefault="005C2C05" w:rsidP="005C2C05">
      <w:pPr>
        <w:pStyle w:val="Paragraphedeliste"/>
        <w:numPr>
          <w:ilvl w:val="0"/>
          <w:numId w:val="1"/>
        </w:numPr>
      </w:pPr>
      <w:r>
        <w:t>INTRODUCTION GENERALE AU DROIT</w:t>
      </w:r>
    </w:p>
    <w:p w:rsidR="005C2C05" w:rsidRDefault="005C2C05" w:rsidP="005C2C05">
      <w:pPr>
        <w:pStyle w:val="Paragraphedeliste"/>
        <w:numPr>
          <w:ilvl w:val="0"/>
          <w:numId w:val="1"/>
        </w:numPr>
      </w:pPr>
      <w:r>
        <w:t>LES PERSONNES ET LES BIENS</w:t>
      </w:r>
    </w:p>
    <w:p w:rsidR="005C2C05" w:rsidRDefault="005C2C05" w:rsidP="005C2C05">
      <w:pPr>
        <w:pStyle w:val="Paragraphedeliste"/>
        <w:numPr>
          <w:ilvl w:val="0"/>
          <w:numId w:val="1"/>
        </w:numPr>
      </w:pPr>
      <w:r>
        <w:t>L’ENTREPRISE ET LES CONTRATS</w:t>
      </w:r>
    </w:p>
    <w:p w:rsidR="005C2C05" w:rsidRDefault="005C2C05" w:rsidP="005C2C05">
      <w:pPr>
        <w:pStyle w:val="Paragraphedeliste"/>
        <w:numPr>
          <w:ilvl w:val="0"/>
          <w:numId w:val="1"/>
        </w:numPr>
      </w:pPr>
      <w:r>
        <w:t>L’ENTREPRISE ET SES RESPONSABILITES</w:t>
      </w:r>
    </w:p>
    <w:p w:rsidR="005C2C05" w:rsidRDefault="005C2C05" w:rsidP="005C2C05">
      <w:pPr>
        <w:pStyle w:val="Paragraphedeliste"/>
      </w:pPr>
    </w:p>
    <w:p w:rsidR="005C2C05" w:rsidRDefault="005C2C05" w:rsidP="005C2C05">
      <w:pPr>
        <w:pStyle w:val="Paragraphedeliste"/>
      </w:pPr>
    </w:p>
    <w:p w:rsidR="005C2C05" w:rsidRDefault="005C2C05" w:rsidP="005C2C05">
      <w:pPr>
        <w:pStyle w:val="Paragraphedeliste"/>
        <w:numPr>
          <w:ilvl w:val="0"/>
          <w:numId w:val="2"/>
        </w:numPr>
      </w:pPr>
      <w:r>
        <w:t>INTRODUCTION GENERALE AU DROIT</w:t>
      </w:r>
    </w:p>
    <w:p w:rsidR="005C2C05" w:rsidRDefault="005C2C05" w:rsidP="005C2C05">
      <w:pPr>
        <w:pStyle w:val="Paragraphedeliste"/>
        <w:numPr>
          <w:ilvl w:val="1"/>
          <w:numId w:val="2"/>
        </w:numPr>
      </w:pPr>
      <w:r>
        <w:t>LE DROIT</w:t>
      </w:r>
    </w:p>
    <w:p w:rsidR="005C2C05" w:rsidRDefault="005C2C05" w:rsidP="005C2C05">
      <w:pPr>
        <w:pStyle w:val="Paragraphedeliste"/>
        <w:numPr>
          <w:ilvl w:val="2"/>
          <w:numId w:val="2"/>
        </w:numPr>
      </w:pPr>
      <w:r>
        <w:t>LA REGLE DE DROIT</w:t>
      </w:r>
    </w:p>
    <w:p w:rsidR="005C2C05" w:rsidRDefault="005C2C05" w:rsidP="005C2C05">
      <w:pPr>
        <w:pStyle w:val="Paragraphedeliste"/>
        <w:numPr>
          <w:ilvl w:val="0"/>
          <w:numId w:val="3"/>
        </w:numPr>
      </w:pPr>
      <w:r>
        <w:t>Les finalités du droit</w:t>
      </w:r>
    </w:p>
    <w:p w:rsidR="00344F54" w:rsidRDefault="00344F54" w:rsidP="00344F54">
      <w:pPr>
        <w:pStyle w:val="Paragraphedeliste"/>
      </w:pPr>
    </w:p>
    <w:p w:rsidR="00344F54" w:rsidRDefault="00344F54" w:rsidP="00344F54">
      <w:pPr>
        <w:pStyle w:val="Paragraphedeliste"/>
      </w:pPr>
      <w:r>
        <w:t>Sécurité des personnes</w:t>
      </w:r>
    </w:p>
    <w:p w:rsidR="00344F54" w:rsidRDefault="00344F54" w:rsidP="00344F54">
      <w:pPr>
        <w:pStyle w:val="Paragraphedeliste"/>
      </w:pPr>
      <w:r>
        <w:t>Sécurité des biens</w:t>
      </w:r>
    </w:p>
    <w:p w:rsidR="00344F54" w:rsidRDefault="00344F54" w:rsidP="00344F54">
      <w:pPr>
        <w:pStyle w:val="Paragraphedeliste"/>
      </w:pPr>
      <w:r>
        <w:t>Stabilité des situations juridiques</w:t>
      </w:r>
    </w:p>
    <w:p w:rsidR="00344F54" w:rsidRDefault="00344F54" w:rsidP="00344F54">
      <w:pPr>
        <w:pStyle w:val="Paragraphedeliste"/>
      </w:pPr>
      <w:r>
        <w:t>Organisation économique</w:t>
      </w:r>
    </w:p>
    <w:p w:rsidR="00344F54" w:rsidRDefault="00344F54" w:rsidP="00344F54">
      <w:pPr>
        <w:pStyle w:val="Paragraphedeliste"/>
      </w:pPr>
      <w:r>
        <w:t>Organisation politique</w:t>
      </w:r>
    </w:p>
    <w:p w:rsidR="00344F54" w:rsidRDefault="00344F54" w:rsidP="00344F54">
      <w:pPr>
        <w:pStyle w:val="Paragraphedeliste"/>
      </w:pPr>
      <w:r>
        <w:t>Organisation sociale</w:t>
      </w:r>
    </w:p>
    <w:p w:rsidR="00344F54" w:rsidRDefault="00344F54" w:rsidP="00344F54">
      <w:pPr>
        <w:pStyle w:val="Paragraphedeliste"/>
      </w:pPr>
    </w:p>
    <w:p w:rsidR="005C2C05" w:rsidRDefault="005C2C05" w:rsidP="005C2C05">
      <w:pPr>
        <w:pStyle w:val="Paragraphedeliste"/>
        <w:numPr>
          <w:ilvl w:val="0"/>
          <w:numId w:val="3"/>
        </w:numPr>
      </w:pPr>
      <w:r>
        <w:t>Du droit et des droits</w:t>
      </w:r>
    </w:p>
    <w:p w:rsidR="00344F54" w:rsidRDefault="00344F54" w:rsidP="00344F54">
      <w:pPr>
        <w:pStyle w:val="Paragraphedeliste"/>
      </w:pPr>
    </w:p>
    <w:p w:rsidR="00344F54" w:rsidRDefault="000065C4" w:rsidP="00344F54">
      <w:pPr>
        <w:pStyle w:val="Paragraphedeliste"/>
      </w:pPr>
      <w:r>
        <w:t>Le droit correspond à l’ensemble des règles sociales qui gouvernent les rapports des hommes entre eux ou avec la puissance publique. On parle du droit objectif.</w:t>
      </w:r>
    </w:p>
    <w:p w:rsidR="000065C4" w:rsidRDefault="000065C4" w:rsidP="00344F54">
      <w:pPr>
        <w:pStyle w:val="Paragraphedeliste"/>
      </w:pPr>
    </w:p>
    <w:p w:rsidR="000065C4" w:rsidRDefault="000065C4" w:rsidP="00344F54">
      <w:pPr>
        <w:pStyle w:val="Paragraphedeliste"/>
      </w:pPr>
      <w:r>
        <w:t>Les droits désignent les pouvoirs juridiques (les prérogatives) qui appartiennent à une personne et lui permettent d’accomplir un acte protégé par la puissance publique. On parle de droit subjectif.</w:t>
      </w:r>
    </w:p>
    <w:p w:rsidR="000065C4" w:rsidRDefault="000065C4" w:rsidP="00344F54">
      <w:pPr>
        <w:pStyle w:val="Paragraphedeliste"/>
      </w:pPr>
    </w:p>
    <w:p w:rsidR="005C2C05" w:rsidRDefault="005C2C05" w:rsidP="005C2C05">
      <w:pPr>
        <w:pStyle w:val="Paragraphedeliste"/>
        <w:numPr>
          <w:ilvl w:val="0"/>
          <w:numId w:val="3"/>
        </w:numPr>
      </w:pPr>
      <w:r>
        <w:t>Les caractères de la règle de droit</w:t>
      </w:r>
    </w:p>
    <w:p w:rsidR="000065C4" w:rsidRDefault="000065C4" w:rsidP="000065C4">
      <w:pPr>
        <w:pStyle w:val="Paragraphedeliste"/>
      </w:pPr>
    </w:p>
    <w:p w:rsidR="000065C4" w:rsidRDefault="000065C4" w:rsidP="000065C4">
      <w:pPr>
        <w:pStyle w:val="Paragraphedeliste"/>
      </w:pPr>
      <w:r>
        <w:t>Générale et abstraite</w:t>
      </w:r>
    </w:p>
    <w:p w:rsidR="000065C4" w:rsidRDefault="000065C4" w:rsidP="000065C4">
      <w:pPr>
        <w:pStyle w:val="Paragraphedeliste"/>
      </w:pPr>
      <w:r>
        <w:t>Coercitive</w:t>
      </w:r>
    </w:p>
    <w:p w:rsidR="000065C4" w:rsidRDefault="000065C4" w:rsidP="000065C4">
      <w:pPr>
        <w:pStyle w:val="Paragraphedeliste"/>
      </w:pPr>
    </w:p>
    <w:p w:rsidR="005C2C05" w:rsidRDefault="005C2C05" w:rsidP="005C2C05">
      <w:pPr>
        <w:pStyle w:val="Paragraphedeliste"/>
        <w:numPr>
          <w:ilvl w:val="0"/>
          <w:numId w:val="3"/>
        </w:numPr>
      </w:pPr>
      <w:r>
        <w:t>Règle de droit et morale</w:t>
      </w:r>
    </w:p>
    <w:p w:rsidR="000065C4" w:rsidRDefault="000065C4" w:rsidP="000065C4">
      <w:pPr>
        <w:pStyle w:val="Paragraphedeliste"/>
      </w:pPr>
    </w:p>
    <w:p w:rsidR="000065C4" w:rsidRDefault="000065C4" w:rsidP="000065C4">
      <w:pPr>
        <w:pStyle w:val="Paragraphedeliste"/>
      </w:pPr>
      <w:r>
        <w:t>Les sources sont différentes.</w:t>
      </w:r>
    </w:p>
    <w:p w:rsidR="000065C4" w:rsidRDefault="000065C4" w:rsidP="000065C4">
      <w:pPr>
        <w:pStyle w:val="Paragraphedeliste"/>
      </w:pPr>
      <w:r>
        <w:t>La règle morale</w:t>
      </w:r>
      <w:r w:rsidR="00553A6D">
        <w:t xml:space="preserve"> vise une perfection ce qui n’est pas le cas de la règle de droit.</w:t>
      </w:r>
    </w:p>
    <w:p w:rsidR="00553A6D" w:rsidRDefault="00553A6D" w:rsidP="000065C4">
      <w:pPr>
        <w:pStyle w:val="Paragraphedeliste"/>
      </w:pPr>
      <w:r>
        <w:t>La violation de la règle de droit entraine des sanctions externes ce qui n’est pas le cas de la règle morale.</w:t>
      </w:r>
    </w:p>
    <w:p w:rsidR="005C2C05" w:rsidRDefault="005C2C05" w:rsidP="005C2C05">
      <w:pPr>
        <w:pStyle w:val="Paragraphedeliste"/>
      </w:pPr>
    </w:p>
    <w:p w:rsidR="005C2C05" w:rsidRDefault="005C2C05" w:rsidP="005C2C05">
      <w:pPr>
        <w:pStyle w:val="Paragraphedeliste"/>
        <w:numPr>
          <w:ilvl w:val="2"/>
          <w:numId w:val="2"/>
        </w:numPr>
      </w:pPr>
      <w:r>
        <w:t>LES BRANCHES DU DROIT</w:t>
      </w:r>
    </w:p>
    <w:p w:rsidR="005C2C05" w:rsidRDefault="005C2C05" w:rsidP="005C2C05">
      <w:pPr>
        <w:pStyle w:val="Paragraphedeliste"/>
        <w:numPr>
          <w:ilvl w:val="0"/>
          <w:numId w:val="4"/>
        </w:numPr>
      </w:pPr>
      <w:r>
        <w:t>Droit public et Droit Privé</w:t>
      </w:r>
    </w:p>
    <w:p w:rsidR="00553A6D" w:rsidRDefault="00553A6D" w:rsidP="00553A6D">
      <w:pPr>
        <w:pStyle w:val="Paragraphedeliste"/>
      </w:pPr>
    </w:p>
    <w:p w:rsidR="00553A6D" w:rsidRDefault="00553A6D" w:rsidP="00553A6D">
      <w:pPr>
        <w:pStyle w:val="Paragraphedeliste"/>
      </w:pPr>
      <w:r>
        <w:t>Le droit public régit les rapports dans lesquels les personnes publiques sont intéressées (Etat, région, département…)</w:t>
      </w:r>
    </w:p>
    <w:p w:rsidR="00553A6D" w:rsidRDefault="00553A6D" w:rsidP="00553A6D">
      <w:pPr>
        <w:pStyle w:val="Paragraphedeliste"/>
      </w:pPr>
      <w:r>
        <w:t>Le droit privé régit les rapports des individus entre eux ou avec des collectivités privées.</w:t>
      </w:r>
    </w:p>
    <w:p w:rsidR="00553A6D" w:rsidRDefault="00553A6D" w:rsidP="00553A6D">
      <w:pPr>
        <w:pStyle w:val="Paragraphedeliste"/>
      </w:pPr>
      <w:r>
        <w:lastRenderedPageBreak/>
        <w:t>Ils comprennent différentes branches.</w:t>
      </w:r>
    </w:p>
    <w:p w:rsidR="00553A6D" w:rsidRDefault="00553A6D" w:rsidP="00553A6D">
      <w:pPr>
        <w:pStyle w:val="Paragraphedeliste"/>
      </w:pPr>
    </w:p>
    <w:p w:rsidR="00553A6D" w:rsidRDefault="00553A6D" w:rsidP="00553A6D">
      <w:pPr>
        <w:pStyle w:val="Paragraphedeliste"/>
      </w:pPr>
      <w:r>
        <w:t>Le droit public : Droit constitutionnel ; Droit administratif ; Droit financier (droit des finances publiques) ; Droit Pénal</w:t>
      </w:r>
    </w:p>
    <w:p w:rsidR="006D2DFD" w:rsidRDefault="006D2DFD" w:rsidP="00553A6D">
      <w:pPr>
        <w:pStyle w:val="Paragraphedeliste"/>
      </w:pPr>
    </w:p>
    <w:p w:rsidR="006D2DFD" w:rsidRDefault="006D2DFD" w:rsidP="00553A6D">
      <w:pPr>
        <w:pStyle w:val="Paragraphedeliste"/>
      </w:pPr>
      <w:r>
        <w:t>Le droit privé : Droit civil ; Droit commercial ; Droit du travail ; Droit de la sécurité sociale</w:t>
      </w:r>
    </w:p>
    <w:p w:rsidR="006D2DFD" w:rsidRDefault="006D2DFD" w:rsidP="00553A6D">
      <w:pPr>
        <w:pStyle w:val="Paragraphedeliste"/>
      </w:pPr>
    </w:p>
    <w:p w:rsidR="005C2C05" w:rsidRDefault="005C2C05" w:rsidP="005C2C05">
      <w:pPr>
        <w:pStyle w:val="Paragraphedeliste"/>
        <w:numPr>
          <w:ilvl w:val="0"/>
          <w:numId w:val="4"/>
        </w:numPr>
      </w:pPr>
      <w:r>
        <w:t>Droit national et Droit international</w:t>
      </w:r>
    </w:p>
    <w:p w:rsidR="006D2DFD" w:rsidRDefault="006D2DFD" w:rsidP="006D2DFD">
      <w:pPr>
        <w:pStyle w:val="Paragraphedeliste"/>
      </w:pPr>
    </w:p>
    <w:p w:rsidR="006D2DFD" w:rsidRDefault="006D2DFD" w:rsidP="006D2DFD">
      <w:pPr>
        <w:pStyle w:val="Paragraphedeliste"/>
      </w:pPr>
      <w:r>
        <w:t>Le droit international règlemente les relations présentant des liens entre plusieurs états (droit communautaire ; droit international public ; droit international privé)</w:t>
      </w:r>
    </w:p>
    <w:p w:rsidR="006D2DFD" w:rsidRDefault="006D2DFD" w:rsidP="006D2DFD">
      <w:pPr>
        <w:pStyle w:val="Paragraphedeliste"/>
      </w:pPr>
      <w:r>
        <w:t>Le droit national règlemente les rapports sociaux à l’intérieur d’un état.</w:t>
      </w:r>
    </w:p>
    <w:p w:rsidR="005B33E6" w:rsidRDefault="005B33E6" w:rsidP="006D2DFD">
      <w:pPr>
        <w:pStyle w:val="Paragraphedeliste"/>
      </w:pPr>
    </w:p>
    <w:p w:rsidR="005B33E6" w:rsidRDefault="005B33E6" w:rsidP="006D2DFD">
      <w:pPr>
        <w:pStyle w:val="Paragraphedeliste"/>
      </w:pPr>
      <w:r>
        <w:t>APPLICATION (P5 DCG1 Express)</w:t>
      </w:r>
    </w:p>
    <w:p w:rsidR="005B33E6" w:rsidRDefault="005B33E6" w:rsidP="006D2DFD">
      <w:pPr>
        <w:pStyle w:val="Paragraphedeliste"/>
      </w:pPr>
    </w:p>
    <w:p w:rsidR="005B33E6" w:rsidRDefault="005B33E6" w:rsidP="005B33E6">
      <w:pPr>
        <w:pStyle w:val="Paragraphedeliste"/>
        <w:numPr>
          <w:ilvl w:val="1"/>
          <w:numId w:val="2"/>
        </w:numPr>
      </w:pPr>
      <w:r>
        <w:t>LES SOURCES DU DROIT</w:t>
      </w:r>
    </w:p>
    <w:p w:rsidR="005B33E6" w:rsidRDefault="005B33E6" w:rsidP="005B33E6">
      <w:pPr>
        <w:pStyle w:val="Paragraphedeliste"/>
        <w:numPr>
          <w:ilvl w:val="2"/>
          <w:numId w:val="2"/>
        </w:numPr>
      </w:pPr>
      <w:r>
        <w:t>Les sources fondamentales du droit objectif</w:t>
      </w:r>
    </w:p>
    <w:p w:rsidR="005B33E6" w:rsidRDefault="005B33E6" w:rsidP="005B33E6">
      <w:pPr>
        <w:pStyle w:val="Paragraphedeliste"/>
        <w:numPr>
          <w:ilvl w:val="0"/>
          <w:numId w:val="5"/>
        </w:numPr>
      </w:pPr>
      <w:r>
        <w:t>Le bloc de constitutionnalité</w:t>
      </w:r>
    </w:p>
    <w:p w:rsidR="005B33E6" w:rsidRDefault="005B33E6" w:rsidP="005B33E6">
      <w:pPr>
        <w:pStyle w:val="Paragraphedeliste"/>
        <w:numPr>
          <w:ilvl w:val="0"/>
          <w:numId w:val="5"/>
        </w:numPr>
      </w:pPr>
      <w:r>
        <w:t>Les traités internationaux</w:t>
      </w:r>
    </w:p>
    <w:p w:rsidR="005B33E6" w:rsidRDefault="005B33E6" w:rsidP="005B33E6">
      <w:pPr>
        <w:pStyle w:val="Paragraphedeliste"/>
        <w:numPr>
          <w:ilvl w:val="0"/>
          <w:numId w:val="5"/>
        </w:numPr>
      </w:pPr>
      <w:r>
        <w:t>Le droit communautaire dérivé</w:t>
      </w:r>
    </w:p>
    <w:p w:rsidR="005B33E6" w:rsidRDefault="005B33E6" w:rsidP="005B33E6">
      <w:pPr>
        <w:pStyle w:val="Paragraphedeliste"/>
        <w:numPr>
          <w:ilvl w:val="2"/>
          <w:numId w:val="2"/>
        </w:numPr>
      </w:pPr>
      <w:r>
        <w:t>Les autres sources</w:t>
      </w:r>
    </w:p>
    <w:p w:rsidR="005B33E6" w:rsidRDefault="005B33E6" w:rsidP="005B33E6">
      <w:pPr>
        <w:pStyle w:val="Paragraphedeliste"/>
        <w:numPr>
          <w:ilvl w:val="0"/>
          <w:numId w:val="6"/>
        </w:numPr>
      </w:pPr>
      <w:r>
        <w:t>La loi, le règlement et l’ordonnance</w:t>
      </w:r>
    </w:p>
    <w:p w:rsidR="005B33E6" w:rsidRDefault="005B33E6" w:rsidP="005B33E6">
      <w:pPr>
        <w:pStyle w:val="Paragraphedeliste"/>
        <w:numPr>
          <w:ilvl w:val="0"/>
          <w:numId w:val="6"/>
        </w:numPr>
      </w:pPr>
      <w:r>
        <w:t>Textes émanant des milieux professionnels</w:t>
      </w:r>
    </w:p>
    <w:p w:rsidR="006B563C" w:rsidRDefault="006B563C" w:rsidP="006B563C">
      <w:pPr>
        <w:ind w:firstLine="708"/>
      </w:pPr>
      <w:r>
        <w:t>APPLICATION (P12 DCG1 Express)</w:t>
      </w:r>
    </w:p>
    <w:p w:rsidR="006B563C" w:rsidRDefault="006B563C" w:rsidP="006B563C">
      <w:pPr>
        <w:pStyle w:val="Paragraphedeliste"/>
        <w:numPr>
          <w:ilvl w:val="1"/>
          <w:numId w:val="2"/>
        </w:numPr>
      </w:pPr>
      <w:r>
        <w:t>LA PREUVE DES DROITS SUBJECTIFS</w:t>
      </w:r>
    </w:p>
    <w:p w:rsidR="006B563C" w:rsidRDefault="006B563C" w:rsidP="006B563C">
      <w:pPr>
        <w:pStyle w:val="Paragraphedeliste"/>
        <w:numPr>
          <w:ilvl w:val="2"/>
          <w:numId w:val="2"/>
        </w:numPr>
      </w:pPr>
      <w:r>
        <w:t>Les sources des droits subjectifs</w:t>
      </w:r>
    </w:p>
    <w:p w:rsidR="006B563C" w:rsidRDefault="006B563C" w:rsidP="006B563C">
      <w:pPr>
        <w:pStyle w:val="Paragraphedeliste"/>
        <w:numPr>
          <w:ilvl w:val="0"/>
          <w:numId w:val="7"/>
        </w:numPr>
      </w:pPr>
      <w:r>
        <w:t>L’acte juridique</w:t>
      </w:r>
    </w:p>
    <w:p w:rsidR="006B563C" w:rsidRDefault="006B563C" w:rsidP="006B563C">
      <w:pPr>
        <w:pStyle w:val="Paragraphedeliste"/>
        <w:numPr>
          <w:ilvl w:val="0"/>
          <w:numId w:val="7"/>
        </w:numPr>
      </w:pPr>
      <w:r>
        <w:t>Le fait juridique</w:t>
      </w:r>
    </w:p>
    <w:p w:rsidR="006B563C" w:rsidRDefault="006B563C" w:rsidP="006B563C">
      <w:pPr>
        <w:pStyle w:val="Paragraphedeliste"/>
        <w:numPr>
          <w:ilvl w:val="2"/>
          <w:numId w:val="2"/>
        </w:numPr>
      </w:pPr>
      <w:r>
        <w:t>Les règles d’administration de la preuve</w:t>
      </w:r>
    </w:p>
    <w:p w:rsidR="006B563C" w:rsidRDefault="006B563C" w:rsidP="006B563C">
      <w:pPr>
        <w:pStyle w:val="Paragraphedeliste"/>
        <w:numPr>
          <w:ilvl w:val="0"/>
          <w:numId w:val="8"/>
        </w:numPr>
      </w:pPr>
      <w:r>
        <w:t>L’objet de la preuve</w:t>
      </w:r>
    </w:p>
    <w:p w:rsidR="006B563C" w:rsidRDefault="006B563C" w:rsidP="006B563C">
      <w:pPr>
        <w:pStyle w:val="Paragraphedeliste"/>
        <w:numPr>
          <w:ilvl w:val="0"/>
          <w:numId w:val="8"/>
        </w:numPr>
      </w:pPr>
      <w:r>
        <w:t>La charge de la preuve</w:t>
      </w:r>
    </w:p>
    <w:p w:rsidR="006B563C" w:rsidRDefault="006B563C" w:rsidP="006B563C">
      <w:pPr>
        <w:pStyle w:val="Paragraphedeliste"/>
        <w:numPr>
          <w:ilvl w:val="0"/>
          <w:numId w:val="8"/>
        </w:numPr>
      </w:pPr>
      <w:r>
        <w:t>L’admissibilité de la preuve</w:t>
      </w:r>
    </w:p>
    <w:p w:rsidR="006B563C" w:rsidRDefault="006B563C" w:rsidP="006B563C">
      <w:pPr>
        <w:pStyle w:val="Paragraphedeliste"/>
        <w:numPr>
          <w:ilvl w:val="2"/>
          <w:numId w:val="2"/>
        </w:numPr>
      </w:pPr>
      <w:r>
        <w:t>Les différents modes de preuve</w:t>
      </w:r>
    </w:p>
    <w:p w:rsidR="006B563C" w:rsidRDefault="006B563C" w:rsidP="006B563C">
      <w:pPr>
        <w:pStyle w:val="Paragraphedeliste"/>
        <w:numPr>
          <w:ilvl w:val="0"/>
          <w:numId w:val="9"/>
        </w:numPr>
      </w:pPr>
      <w:r>
        <w:t>La preuve littérale ou écrite</w:t>
      </w:r>
    </w:p>
    <w:p w:rsidR="006B563C" w:rsidRDefault="006B563C" w:rsidP="006B563C">
      <w:pPr>
        <w:pStyle w:val="Paragraphedeliste"/>
        <w:numPr>
          <w:ilvl w:val="0"/>
          <w:numId w:val="9"/>
        </w:numPr>
      </w:pPr>
      <w:r>
        <w:t>Les autres modes de preuve</w:t>
      </w:r>
    </w:p>
    <w:p w:rsidR="006B563C" w:rsidRDefault="006B563C" w:rsidP="006B563C">
      <w:pPr>
        <w:ind w:left="709"/>
      </w:pPr>
      <w:r>
        <w:t>APPLICATION (P20 DCG1 Express)</w:t>
      </w:r>
    </w:p>
    <w:p w:rsidR="006B563C" w:rsidRDefault="006B563C" w:rsidP="006B563C">
      <w:pPr>
        <w:pStyle w:val="Paragraphedeliste"/>
        <w:numPr>
          <w:ilvl w:val="1"/>
          <w:numId w:val="2"/>
        </w:numPr>
      </w:pPr>
      <w:r>
        <w:t>L’ORGANISATION JUDICIAIRE</w:t>
      </w:r>
    </w:p>
    <w:p w:rsidR="006B563C" w:rsidRDefault="006B563C" w:rsidP="006B563C">
      <w:pPr>
        <w:pStyle w:val="Paragraphedeliste"/>
        <w:numPr>
          <w:ilvl w:val="2"/>
          <w:numId w:val="2"/>
        </w:numPr>
      </w:pPr>
      <w:r>
        <w:t>Les juridictions communautaires</w:t>
      </w:r>
    </w:p>
    <w:p w:rsidR="002B0F4E" w:rsidRDefault="002B0F4E" w:rsidP="002B0F4E">
      <w:pPr>
        <w:pStyle w:val="Paragraphedeliste"/>
        <w:numPr>
          <w:ilvl w:val="0"/>
          <w:numId w:val="10"/>
        </w:numPr>
      </w:pPr>
      <w:r>
        <w:t>La cour de justice</w:t>
      </w:r>
    </w:p>
    <w:p w:rsidR="002B0F4E" w:rsidRDefault="002B0F4E" w:rsidP="002B0F4E">
      <w:pPr>
        <w:pStyle w:val="Paragraphedeliste"/>
        <w:numPr>
          <w:ilvl w:val="0"/>
          <w:numId w:val="10"/>
        </w:numPr>
      </w:pPr>
      <w:r>
        <w:t>Le tribunal</w:t>
      </w:r>
    </w:p>
    <w:p w:rsidR="006B563C" w:rsidRDefault="006B563C" w:rsidP="006B563C">
      <w:pPr>
        <w:pStyle w:val="Paragraphedeliste"/>
        <w:numPr>
          <w:ilvl w:val="2"/>
          <w:numId w:val="2"/>
        </w:numPr>
      </w:pPr>
      <w:r>
        <w:t>Les juridictions nationales</w:t>
      </w:r>
    </w:p>
    <w:p w:rsidR="002B0F4E" w:rsidRDefault="002B0F4E" w:rsidP="002B0F4E">
      <w:pPr>
        <w:pStyle w:val="Paragraphedeliste"/>
        <w:numPr>
          <w:ilvl w:val="0"/>
          <w:numId w:val="11"/>
        </w:numPr>
      </w:pPr>
      <w:r>
        <w:t>Principes fondamentaux</w:t>
      </w:r>
    </w:p>
    <w:p w:rsidR="002B0F4E" w:rsidRDefault="002B0F4E" w:rsidP="002B0F4E">
      <w:pPr>
        <w:pStyle w:val="Paragraphedeliste"/>
        <w:numPr>
          <w:ilvl w:val="0"/>
          <w:numId w:val="11"/>
        </w:numPr>
      </w:pPr>
      <w:r>
        <w:lastRenderedPageBreak/>
        <w:t>Les juridictions de l’ordre administratif</w:t>
      </w:r>
    </w:p>
    <w:p w:rsidR="002B0F4E" w:rsidRDefault="002B0F4E" w:rsidP="002B0F4E">
      <w:pPr>
        <w:pStyle w:val="Paragraphedeliste"/>
        <w:numPr>
          <w:ilvl w:val="0"/>
          <w:numId w:val="11"/>
        </w:numPr>
      </w:pPr>
      <w:r>
        <w:t>Les juridictions de l’ordre judiciaire</w:t>
      </w:r>
    </w:p>
    <w:p w:rsidR="002B0F4E" w:rsidRDefault="002B0F4E" w:rsidP="006B563C">
      <w:pPr>
        <w:pStyle w:val="Paragraphedeliste"/>
        <w:numPr>
          <w:ilvl w:val="2"/>
          <w:numId w:val="2"/>
        </w:numPr>
      </w:pPr>
      <w:r>
        <w:t>Le personnel de justice</w:t>
      </w:r>
    </w:p>
    <w:p w:rsidR="002B0F4E" w:rsidRDefault="002B0F4E" w:rsidP="002B0F4E">
      <w:pPr>
        <w:pStyle w:val="Paragraphedeliste"/>
        <w:ind w:left="2160"/>
      </w:pPr>
    </w:p>
    <w:p w:rsidR="002B0F4E" w:rsidRDefault="002B0F4E" w:rsidP="002B0F4E">
      <w:pPr>
        <w:pStyle w:val="Paragraphedeliste"/>
        <w:ind w:left="709"/>
      </w:pPr>
      <w:r>
        <w:t>APPLICATION (P27 DCG1 Express)</w:t>
      </w:r>
    </w:p>
    <w:p w:rsidR="002B0F4E" w:rsidRDefault="002B0F4E" w:rsidP="002B0F4E">
      <w:pPr>
        <w:pStyle w:val="Paragraphedeliste"/>
        <w:ind w:left="709"/>
      </w:pPr>
    </w:p>
    <w:p w:rsidR="002B0F4E" w:rsidRDefault="002B0F4E" w:rsidP="002B0F4E">
      <w:pPr>
        <w:pStyle w:val="Paragraphedeliste"/>
        <w:numPr>
          <w:ilvl w:val="1"/>
          <w:numId w:val="2"/>
        </w:numPr>
      </w:pPr>
      <w:r>
        <w:t>LE PROCES</w:t>
      </w:r>
    </w:p>
    <w:p w:rsidR="002B0F4E" w:rsidRDefault="002B0F4E" w:rsidP="002B0F4E">
      <w:pPr>
        <w:pStyle w:val="Paragraphedeliste"/>
        <w:numPr>
          <w:ilvl w:val="2"/>
          <w:numId w:val="2"/>
        </w:numPr>
      </w:pPr>
      <w:r>
        <w:t>Le droit commun du procès</w:t>
      </w:r>
    </w:p>
    <w:p w:rsidR="002B0F4E" w:rsidRDefault="002B0F4E" w:rsidP="002B0F4E">
      <w:pPr>
        <w:pStyle w:val="Paragraphedeliste"/>
        <w:numPr>
          <w:ilvl w:val="0"/>
          <w:numId w:val="12"/>
        </w:numPr>
      </w:pPr>
      <w:r>
        <w:t>Les grands principes européens</w:t>
      </w:r>
    </w:p>
    <w:p w:rsidR="002B0F4E" w:rsidRDefault="002B0F4E" w:rsidP="002B0F4E">
      <w:pPr>
        <w:pStyle w:val="Paragraphedeliste"/>
        <w:numPr>
          <w:ilvl w:val="0"/>
          <w:numId w:val="12"/>
        </w:numPr>
      </w:pPr>
      <w:r>
        <w:t>Les grands principes français</w:t>
      </w:r>
    </w:p>
    <w:p w:rsidR="002B0F4E" w:rsidRDefault="002B0F4E" w:rsidP="002B0F4E">
      <w:pPr>
        <w:pStyle w:val="Paragraphedeliste"/>
        <w:numPr>
          <w:ilvl w:val="2"/>
          <w:numId w:val="2"/>
        </w:numPr>
      </w:pPr>
      <w:r>
        <w:t>L’action en justice</w:t>
      </w:r>
    </w:p>
    <w:p w:rsidR="002B0F4E" w:rsidRDefault="002B0F4E" w:rsidP="002B0F4E">
      <w:pPr>
        <w:pStyle w:val="Paragraphedeliste"/>
        <w:numPr>
          <w:ilvl w:val="0"/>
          <w:numId w:val="13"/>
        </w:numPr>
      </w:pPr>
      <w:r>
        <w:t>Présentation de la notion d’action en justice</w:t>
      </w:r>
    </w:p>
    <w:p w:rsidR="002B0F4E" w:rsidRDefault="002B0F4E" w:rsidP="002B0F4E">
      <w:pPr>
        <w:pStyle w:val="Paragraphedeliste"/>
        <w:numPr>
          <w:ilvl w:val="0"/>
          <w:numId w:val="13"/>
        </w:numPr>
      </w:pPr>
      <w:r>
        <w:t>Les conditions de l’action en justice</w:t>
      </w:r>
    </w:p>
    <w:p w:rsidR="002B0F4E" w:rsidRDefault="002B0F4E" w:rsidP="002B0F4E">
      <w:pPr>
        <w:pStyle w:val="Paragraphedeliste"/>
        <w:numPr>
          <w:ilvl w:val="0"/>
          <w:numId w:val="13"/>
        </w:numPr>
      </w:pPr>
      <w:r>
        <w:t>La mise en œuvre de l’action en justice</w:t>
      </w:r>
    </w:p>
    <w:p w:rsidR="002B0F4E" w:rsidRDefault="002B0F4E" w:rsidP="002B0F4E">
      <w:pPr>
        <w:pStyle w:val="Paragraphedeliste"/>
        <w:numPr>
          <w:ilvl w:val="0"/>
          <w:numId w:val="13"/>
        </w:numPr>
      </w:pPr>
      <w:r>
        <w:t>La procédure</w:t>
      </w:r>
    </w:p>
    <w:p w:rsidR="002B0F4E" w:rsidRDefault="002B0F4E" w:rsidP="002B0F4E">
      <w:pPr>
        <w:pStyle w:val="Paragraphedeliste"/>
        <w:numPr>
          <w:ilvl w:val="0"/>
          <w:numId w:val="13"/>
        </w:numPr>
      </w:pPr>
      <w:r>
        <w:t>Le jugement</w:t>
      </w:r>
    </w:p>
    <w:p w:rsidR="002B0F4E" w:rsidRDefault="002B0F4E" w:rsidP="002B0F4E">
      <w:pPr>
        <w:pStyle w:val="Paragraphedeliste"/>
        <w:numPr>
          <w:ilvl w:val="2"/>
          <w:numId w:val="2"/>
        </w:numPr>
      </w:pPr>
      <w:r>
        <w:t>Les voies de recours</w:t>
      </w:r>
    </w:p>
    <w:p w:rsidR="002B0F4E" w:rsidRDefault="002B0F4E" w:rsidP="002B0F4E">
      <w:pPr>
        <w:pStyle w:val="Paragraphedeliste"/>
        <w:ind w:left="2160"/>
      </w:pPr>
    </w:p>
    <w:p w:rsidR="002B0F4E" w:rsidRDefault="002B0F4E" w:rsidP="002B0F4E">
      <w:pPr>
        <w:pStyle w:val="Paragraphedeliste"/>
        <w:ind w:left="709"/>
      </w:pPr>
      <w:r>
        <w:t>APPLICATION (P37 DCG1 Express)</w:t>
      </w:r>
    </w:p>
    <w:p w:rsidR="002B0F4E" w:rsidRDefault="002B0F4E" w:rsidP="002B0F4E">
      <w:pPr>
        <w:pStyle w:val="Paragraphedeliste"/>
        <w:ind w:left="709"/>
      </w:pPr>
    </w:p>
    <w:p w:rsidR="002B0F4E" w:rsidRDefault="002B0F4E" w:rsidP="002B0F4E">
      <w:pPr>
        <w:pStyle w:val="Paragraphedeliste"/>
        <w:numPr>
          <w:ilvl w:val="1"/>
          <w:numId w:val="2"/>
        </w:numPr>
      </w:pPr>
      <w:r>
        <w:t>LES MODES ALTERNATIFS DE REGLEMENTS DES CONFLITS</w:t>
      </w:r>
    </w:p>
    <w:p w:rsidR="002B0F4E" w:rsidRDefault="002B0F4E" w:rsidP="002B0F4E">
      <w:pPr>
        <w:pStyle w:val="Paragraphedeliste"/>
        <w:numPr>
          <w:ilvl w:val="2"/>
          <w:numId w:val="2"/>
        </w:numPr>
      </w:pPr>
      <w:r>
        <w:t>Que sont les MARC ?</w:t>
      </w:r>
    </w:p>
    <w:p w:rsidR="002B0F4E" w:rsidRDefault="002B0F4E" w:rsidP="002B0F4E">
      <w:pPr>
        <w:pStyle w:val="Paragraphedeliste"/>
        <w:numPr>
          <w:ilvl w:val="2"/>
          <w:numId w:val="2"/>
        </w:numPr>
      </w:pPr>
      <w:r>
        <w:t>La résolution amiable des différents</w:t>
      </w:r>
    </w:p>
    <w:p w:rsidR="00056400" w:rsidRDefault="00056400" w:rsidP="00056400">
      <w:pPr>
        <w:pStyle w:val="Paragraphedeliste"/>
        <w:numPr>
          <w:ilvl w:val="0"/>
          <w:numId w:val="14"/>
        </w:numPr>
      </w:pPr>
      <w:r>
        <w:t>Définition</w:t>
      </w:r>
    </w:p>
    <w:p w:rsidR="00056400" w:rsidRDefault="00056400" w:rsidP="00056400">
      <w:pPr>
        <w:pStyle w:val="Paragraphedeliste"/>
        <w:numPr>
          <w:ilvl w:val="0"/>
          <w:numId w:val="14"/>
        </w:numPr>
      </w:pPr>
      <w:r>
        <w:t>Les cas de recours</w:t>
      </w:r>
    </w:p>
    <w:p w:rsidR="002B0F4E" w:rsidRDefault="002B0F4E" w:rsidP="002B0F4E">
      <w:pPr>
        <w:pStyle w:val="Paragraphedeliste"/>
        <w:numPr>
          <w:ilvl w:val="2"/>
          <w:numId w:val="2"/>
        </w:numPr>
      </w:pPr>
      <w:r>
        <w:t>L’arbitrage</w:t>
      </w:r>
    </w:p>
    <w:p w:rsidR="002B0F4E" w:rsidRDefault="002B0F4E" w:rsidP="00056400">
      <w:pPr>
        <w:pStyle w:val="Paragraphedeliste"/>
        <w:ind w:left="2160"/>
      </w:pPr>
    </w:p>
    <w:p w:rsidR="00056400" w:rsidRDefault="00056400" w:rsidP="00056400">
      <w:pPr>
        <w:pStyle w:val="Paragraphedeliste"/>
        <w:ind w:left="709"/>
      </w:pPr>
      <w:r>
        <w:t>APPLICATION  (P42 DCG1 Express)</w:t>
      </w:r>
      <w:bookmarkStart w:id="0" w:name="_GoBack"/>
      <w:bookmarkEnd w:id="0"/>
    </w:p>
    <w:sectPr w:rsidR="000564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06" w:rsidRDefault="001A6B06" w:rsidP="001A6B06">
      <w:pPr>
        <w:spacing w:after="0" w:line="240" w:lineRule="auto"/>
      </w:pPr>
      <w:r>
        <w:separator/>
      </w:r>
    </w:p>
  </w:endnote>
  <w:endnote w:type="continuationSeparator" w:id="0">
    <w:p w:rsidR="001A6B06" w:rsidRDefault="001A6B06" w:rsidP="001A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06" w:rsidRDefault="001A6B06">
    <w:pPr>
      <w:pStyle w:val="Pieddepage"/>
    </w:pPr>
    <w:r>
      <w:t xml:space="preserve">FL </w:t>
    </w:r>
    <w:r>
      <w:tab/>
      <w:t>Séance du 18/05/16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06" w:rsidRDefault="001A6B06" w:rsidP="001A6B06">
      <w:pPr>
        <w:spacing w:after="0" w:line="240" w:lineRule="auto"/>
      </w:pPr>
      <w:r>
        <w:separator/>
      </w:r>
    </w:p>
  </w:footnote>
  <w:footnote w:type="continuationSeparator" w:id="0">
    <w:p w:rsidR="001A6B06" w:rsidRDefault="001A6B06" w:rsidP="001A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ACC363C243114A8599AC7F23C37B88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6B06" w:rsidRDefault="001A6B06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CNAM-DUT 1 Introduction au Droit</w:t>
        </w:r>
      </w:p>
    </w:sdtContent>
  </w:sdt>
  <w:p w:rsidR="001A6B06" w:rsidRDefault="001A6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072"/>
    <w:multiLevelType w:val="multilevel"/>
    <w:tmpl w:val="8A28B3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9292626"/>
    <w:multiLevelType w:val="hybridMultilevel"/>
    <w:tmpl w:val="7CA2C196"/>
    <w:lvl w:ilvl="0" w:tplc="C4AA254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1843347"/>
    <w:multiLevelType w:val="hybridMultilevel"/>
    <w:tmpl w:val="EA9E39A8"/>
    <w:lvl w:ilvl="0" w:tplc="3190D08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71B270C"/>
    <w:multiLevelType w:val="hybridMultilevel"/>
    <w:tmpl w:val="174C24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342B6"/>
    <w:multiLevelType w:val="hybridMultilevel"/>
    <w:tmpl w:val="976689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F27B6"/>
    <w:multiLevelType w:val="hybridMultilevel"/>
    <w:tmpl w:val="D49A98EC"/>
    <w:lvl w:ilvl="0" w:tplc="B65EDF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C224524"/>
    <w:multiLevelType w:val="hybridMultilevel"/>
    <w:tmpl w:val="C9565E7E"/>
    <w:lvl w:ilvl="0" w:tplc="A53A408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7905FB0"/>
    <w:multiLevelType w:val="hybridMultilevel"/>
    <w:tmpl w:val="FABED4FC"/>
    <w:lvl w:ilvl="0" w:tplc="E1A280F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AB1484B"/>
    <w:multiLevelType w:val="hybridMultilevel"/>
    <w:tmpl w:val="2ABE3564"/>
    <w:lvl w:ilvl="0" w:tplc="D85C03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7664FD3"/>
    <w:multiLevelType w:val="hybridMultilevel"/>
    <w:tmpl w:val="D780C246"/>
    <w:lvl w:ilvl="0" w:tplc="6D34C45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7436CDF"/>
    <w:multiLevelType w:val="hybridMultilevel"/>
    <w:tmpl w:val="85FCB2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35712"/>
    <w:multiLevelType w:val="hybridMultilevel"/>
    <w:tmpl w:val="0FBC1B42"/>
    <w:lvl w:ilvl="0" w:tplc="7958ADE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C0D4A2E"/>
    <w:multiLevelType w:val="hybridMultilevel"/>
    <w:tmpl w:val="1E92428C"/>
    <w:lvl w:ilvl="0" w:tplc="3BCEC51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E560C76"/>
    <w:multiLevelType w:val="hybridMultilevel"/>
    <w:tmpl w:val="E528C900"/>
    <w:lvl w:ilvl="0" w:tplc="9B26776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06"/>
    <w:rsid w:val="000065C4"/>
    <w:rsid w:val="00056400"/>
    <w:rsid w:val="0019001B"/>
    <w:rsid w:val="001A6B06"/>
    <w:rsid w:val="002B0F4E"/>
    <w:rsid w:val="00344F54"/>
    <w:rsid w:val="00553A6D"/>
    <w:rsid w:val="005B33E6"/>
    <w:rsid w:val="005C2C05"/>
    <w:rsid w:val="006B563C"/>
    <w:rsid w:val="006D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B06"/>
  </w:style>
  <w:style w:type="paragraph" w:styleId="Pieddepage">
    <w:name w:val="footer"/>
    <w:basedOn w:val="Normal"/>
    <w:link w:val="PieddepageCar"/>
    <w:uiPriority w:val="99"/>
    <w:unhideWhenUsed/>
    <w:rsid w:val="001A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B06"/>
  </w:style>
  <w:style w:type="paragraph" w:styleId="Textedebulles">
    <w:name w:val="Balloon Text"/>
    <w:basedOn w:val="Normal"/>
    <w:link w:val="TextedebullesCar"/>
    <w:uiPriority w:val="99"/>
    <w:semiHidden/>
    <w:unhideWhenUsed/>
    <w:rsid w:val="001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B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2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B06"/>
  </w:style>
  <w:style w:type="paragraph" w:styleId="Pieddepage">
    <w:name w:val="footer"/>
    <w:basedOn w:val="Normal"/>
    <w:link w:val="PieddepageCar"/>
    <w:uiPriority w:val="99"/>
    <w:unhideWhenUsed/>
    <w:rsid w:val="001A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B06"/>
  </w:style>
  <w:style w:type="paragraph" w:styleId="Textedebulles">
    <w:name w:val="Balloon Text"/>
    <w:basedOn w:val="Normal"/>
    <w:link w:val="TextedebullesCar"/>
    <w:uiPriority w:val="99"/>
    <w:semiHidden/>
    <w:unhideWhenUsed/>
    <w:rsid w:val="001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B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C363C243114A8599AC7F23C37B8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BE5E9-4149-4836-9D1B-CAF5176ED7D9}"/>
      </w:docPartPr>
      <w:docPartBody>
        <w:p w:rsidR="00000000" w:rsidRDefault="000E1FBF" w:rsidP="000E1FBF">
          <w:pPr>
            <w:pStyle w:val="ACC363C243114A8599AC7F23C37B88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BF"/>
    <w:rsid w:val="000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363C243114A8599AC7F23C37B8888">
    <w:name w:val="ACC363C243114A8599AC7F23C37B8888"/>
    <w:rsid w:val="000E1F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363C243114A8599AC7F23C37B8888">
    <w:name w:val="ACC363C243114A8599AC7F23C37B8888"/>
    <w:rsid w:val="000E1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CNAM-DUT 1 Introduction au Droit</vt:lpstr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CNAM-DUT 1 Introduction au Droit</dc:title>
  <dc:creator>FL</dc:creator>
  <cp:lastModifiedBy>FL</cp:lastModifiedBy>
  <cp:revision>2</cp:revision>
  <dcterms:created xsi:type="dcterms:W3CDTF">2016-05-17T06:48:00Z</dcterms:created>
  <dcterms:modified xsi:type="dcterms:W3CDTF">2016-05-17T08:27:00Z</dcterms:modified>
</cp:coreProperties>
</file>